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5431F" w:rsidRDefault="0000000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PO PROSTU KAJTEK</w:t>
      </w:r>
    </w:p>
    <w:p w14:paraId="00000002" w14:textId="77777777" w:rsidR="0055431F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RIDER TECHNICZNY &amp; HOSPITALITY</w:t>
      </w:r>
    </w:p>
    <w:p w14:paraId="00000003" w14:textId="77777777" w:rsidR="0055431F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2025</w:t>
      </w:r>
    </w:p>
    <w:p w14:paraId="00000004" w14:textId="77777777" w:rsidR="0055431F" w:rsidRDefault="0055431F">
      <w:pPr>
        <w:jc w:val="center"/>
        <w:rPr>
          <w:sz w:val="24"/>
          <w:szCs w:val="24"/>
        </w:rPr>
      </w:pPr>
    </w:p>
    <w:p w14:paraId="00000005" w14:textId="77777777" w:rsidR="0055431F" w:rsidRDefault="00000000">
      <w:pPr>
        <w:spacing w:line="256" w:lineRule="auto"/>
        <w:ind w:left="200"/>
        <w:jc w:val="center"/>
        <w:rPr>
          <w:color w:val="1E1E1D"/>
          <w:sz w:val="20"/>
          <w:szCs w:val="20"/>
        </w:rPr>
      </w:pPr>
      <w:r>
        <w:rPr>
          <w:color w:val="1E1E1D"/>
          <w:sz w:val="20"/>
          <w:szCs w:val="20"/>
        </w:rPr>
        <w:t>Niniejszy dokument stanowi integralną część umowy i określa minimalne wymagania dotyczące zaplecza organizacyjnego i technicznego, niezbędne do zapewnienia komfortu artystów oraz ich ekipy podczas realizacji koncertu.</w:t>
      </w:r>
      <w:r>
        <w:t xml:space="preserve"> </w:t>
      </w:r>
      <w:r>
        <w:rPr>
          <w:color w:val="1E1E1D"/>
          <w:sz w:val="20"/>
          <w:szCs w:val="20"/>
        </w:rPr>
        <w:t>Spełnienie poniższych warunków jest konieczne do sprawnej realizacji wydarzenia oraz zapewnienia wykonawcy i ekipie odpowiednich warunków pracy i odpoczynku.</w:t>
      </w:r>
    </w:p>
    <w:p w14:paraId="00000006" w14:textId="77777777" w:rsidR="0055431F" w:rsidRDefault="00000000">
      <w:r>
        <w:t xml:space="preserve"> </w:t>
      </w:r>
    </w:p>
    <w:p w14:paraId="00000007" w14:textId="77777777" w:rsidR="0055431F" w:rsidRDefault="00000000">
      <w:r>
        <w:t xml:space="preserve"> </w:t>
      </w:r>
    </w:p>
    <w:p w14:paraId="00000008" w14:textId="77777777" w:rsidR="0055431F" w:rsidRDefault="00000000">
      <w:pPr>
        <w:rPr>
          <w:b/>
        </w:rPr>
      </w:pPr>
      <w:r>
        <w:rPr>
          <w:b/>
        </w:rPr>
        <w:t>WYMAGANIA TECHNICZNE:</w:t>
      </w:r>
    </w:p>
    <w:p w14:paraId="00000009" w14:textId="77777777" w:rsidR="0055431F" w:rsidRDefault="00000000">
      <w:pPr>
        <w:numPr>
          <w:ilvl w:val="0"/>
          <w:numId w:val="1"/>
        </w:numPr>
      </w:pPr>
      <w:r>
        <w:t xml:space="preserve">Profesjonalny 3 lub 4 drożny system frontowy, który w sposób równomierny pokryje dźwiękiem cały obszar do nagłośnienia. Wymagany jest </w:t>
      </w:r>
      <w:proofErr w:type="spellStart"/>
      <w:r>
        <w:t>frontfill</w:t>
      </w:r>
      <w:proofErr w:type="spellEnd"/>
      <w:r>
        <w:t>. System musi obligatoryjnie generować minimum 106dBA, w ¾ długości audiencji na stanowisku realizatora</w:t>
      </w:r>
    </w:p>
    <w:p w14:paraId="0000000A" w14:textId="77777777" w:rsidR="0055431F" w:rsidRDefault="00000000">
      <w:pPr>
        <w:numPr>
          <w:ilvl w:val="0"/>
          <w:numId w:val="1"/>
        </w:numPr>
      </w:pPr>
      <w:r>
        <w:t>3 mikrofony bezprzewodowe klasy i typu SHURE QLXD BETA 58 / SENNHEISER G4 E945 + 1 x statyw mikrofonowy</w:t>
      </w:r>
    </w:p>
    <w:p w14:paraId="0000000B" w14:textId="77777777" w:rsidR="0055431F" w:rsidRDefault="00000000">
      <w:pPr>
        <w:numPr>
          <w:ilvl w:val="0"/>
          <w:numId w:val="1"/>
        </w:numPr>
      </w:pPr>
      <w:r>
        <w:t xml:space="preserve">3 x IEM G4 </w:t>
      </w:r>
      <w:proofErr w:type="spellStart"/>
      <w:r>
        <w:t>Sennheiser</w:t>
      </w:r>
      <w:proofErr w:type="spellEnd"/>
      <w:r>
        <w:t xml:space="preserve"> </w:t>
      </w:r>
    </w:p>
    <w:p w14:paraId="0000000C" w14:textId="77777777" w:rsidR="0055431F" w:rsidRDefault="00000000">
      <w:pPr>
        <w:numPr>
          <w:ilvl w:val="0"/>
          <w:numId w:val="1"/>
        </w:numPr>
      </w:pPr>
      <w:r>
        <w:t>W zależności od szerokości sceny, monitory uznanej marki, JEDNAKOWE, ustawione z przodu sceny w jednej linii co maksimum 1,5m</w:t>
      </w:r>
    </w:p>
    <w:p w14:paraId="0000000D" w14:textId="77777777" w:rsidR="0055431F" w:rsidRDefault="00000000">
      <w:pPr>
        <w:numPr>
          <w:ilvl w:val="0"/>
          <w:numId w:val="1"/>
        </w:numPr>
      </w:pPr>
      <w:proofErr w:type="spellStart"/>
      <w:r>
        <w:t>Drumfill</w:t>
      </w:r>
      <w:proofErr w:type="spellEnd"/>
      <w:r>
        <w:t xml:space="preserve"> z </w:t>
      </w:r>
      <w:proofErr w:type="spellStart"/>
      <w:r>
        <w:t>subbasem</w:t>
      </w:r>
      <w:proofErr w:type="spellEnd"/>
      <w:r>
        <w:t xml:space="preserve"> minimum 1000W, z tyłu sceny przy stole </w:t>
      </w:r>
      <w:proofErr w:type="spellStart"/>
      <w:r>
        <w:t>DJ’skim</w:t>
      </w:r>
      <w:proofErr w:type="spellEnd"/>
      <w:r>
        <w:t xml:space="preserve">, preferujemy dwa monitory, najlepiej takie same jak na froncie, ustawione z </w:t>
      </w:r>
      <w:proofErr w:type="spellStart"/>
      <w:r>
        <w:t>subbasem</w:t>
      </w:r>
      <w:proofErr w:type="spellEnd"/>
      <w:r>
        <w:t xml:space="preserve"> w konfiguracji LCR</w:t>
      </w:r>
    </w:p>
    <w:p w14:paraId="0000000E" w14:textId="77777777" w:rsidR="0055431F" w:rsidRDefault="00000000">
      <w:pPr>
        <w:numPr>
          <w:ilvl w:val="0"/>
          <w:numId w:val="1"/>
        </w:numPr>
      </w:pPr>
      <w:r>
        <w:t xml:space="preserve">Stabilny, profesjonalny stół pod konsolę </w:t>
      </w:r>
      <w:proofErr w:type="spellStart"/>
      <w:r>
        <w:t>DJ’ską</w:t>
      </w:r>
      <w:proofErr w:type="spellEnd"/>
      <w:r>
        <w:t xml:space="preserve"> o wymiarach min. 100 x 200, blat ustawiony na wysokości 90 – 100 cm. Sugerujemy użyć podestu scenicznego</w:t>
      </w:r>
    </w:p>
    <w:p w14:paraId="0000000F" w14:textId="77777777" w:rsidR="0055431F" w:rsidRDefault="00000000">
      <w:pPr>
        <w:numPr>
          <w:ilvl w:val="0"/>
          <w:numId w:val="1"/>
        </w:numPr>
      </w:pPr>
      <w:r>
        <w:t>5 uziemionych gniazd 220V stabilnie przymocowanych taśmą (</w:t>
      </w:r>
      <w:proofErr w:type="spellStart"/>
      <w:r>
        <w:t>gafrem</w:t>
      </w:r>
      <w:proofErr w:type="spellEnd"/>
      <w:r>
        <w:t xml:space="preserve">) umieszczonych na stole </w:t>
      </w:r>
      <w:proofErr w:type="spellStart"/>
      <w:r>
        <w:t>DJ’skim</w:t>
      </w:r>
      <w:proofErr w:type="spellEnd"/>
    </w:p>
    <w:p w14:paraId="00000010" w14:textId="77777777" w:rsidR="0055431F" w:rsidRDefault="00000000">
      <w:pPr>
        <w:numPr>
          <w:ilvl w:val="0"/>
          <w:numId w:val="1"/>
        </w:numPr>
      </w:pPr>
      <w:r>
        <w:t>scena o minimalnych wymiarach: szerokość 4m, głębokość 3m, podwyższona względem parkietu o co najmniej 40cm</w:t>
      </w:r>
    </w:p>
    <w:p w14:paraId="00000011" w14:textId="77777777" w:rsidR="0055431F" w:rsidRDefault="00000000">
      <w:pPr>
        <w:numPr>
          <w:ilvl w:val="0"/>
          <w:numId w:val="1"/>
        </w:numPr>
      </w:pPr>
      <w:r>
        <w:t>profesjonalne i spięte ze sobą barierki ochronne znajdujące się przed sceną</w:t>
      </w:r>
    </w:p>
    <w:p w14:paraId="00000012" w14:textId="77777777" w:rsidR="0055431F" w:rsidRDefault="00000000">
      <w:pPr>
        <w:numPr>
          <w:ilvl w:val="0"/>
          <w:numId w:val="1"/>
        </w:numPr>
      </w:pPr>
      <w:r>
        <w:t>realizatora dźwięku, jak i jego wynagrodzenie, pokrywa organizator imprezy bądź klub. Istnieje możliwość zapewnienia profesjonalnego realizatora dźwięku oraz sprzętu nagłaśniającego ze strony artysty, w tym celu prosimy o kontakt</w:t>
      </w:r>
    </w:p>
    <w:p w14:paraId="00000013" w14:textId="77777777" w:rsidR="0055431F" w:rsidRDefault="00000000">
      <w:pPr>
        <w:numPr>
          <w:ilvl w:val="0"/>
          <w:numId w:val="1"/>
        </w:numPr>
      </w:pPr>
      <w:r>
        <w:t>zastrzegamy sobie prawo do 15 minutowej próby przed samym koncertem, jeśli wcześniejsze ustawienia mikrofonów i poziomów zostały zmienione</w:t>
      </w:r>
    </w:p>
    <w:p w14:paraId="00000014" w14:textId="77777777" w:rsidR="0055431F" w:rsidRDefault="00000000">
      <w:pPr>
        <w:numPr>
          <w:ilvl w:val="0"/>
          <w:numId w:val="1"/>
        </w:numPr>
      </w:pPr>
      <w:r>
        <w:t>prosimy o przygotowanie na scenie 12 plastikowych butelek wody (poj. 0,5 l.) oraz trzech czystych ręczników (białych lub czarnych) o wymiarach 70-90 x 30-60 cm</w:t>
      </w:r>
    </w:p>
    <w:p w14:paraId="00000037" w14:textId="2FBD7B84" w:rsidR="0055431F" w:rsidRDefault="00000000">
      <w:r>
        <w:br/>
      </w:r>
    </w:p>
    <w:p w14:paraId="00000038" w14:textId="77777777" w:rsidR="0055431F" w:rsidRDefault="00000000">
      <w:r>
        <w:t xml:space="preserve"> </w:t>
      </w:r>
    </w:p>
    <w:p w14:paraId="00000039" w14:textId="77777777" w:rsidR="0055431F" w:rsidRDefault="00000000">
      <w:r>
        <w:t>Kontakt:</w:t>
      </w:r>
    </w:p>
    <w:p w14:paraId="0000003A" w14:textId="77777777" w:rsidR="0055431F" w:rsidRDefault="00000000">
      <w:r>
        <w:t xml:space="preserve">Monika Chrustek / </w:t>
      </w:r>
      <w:proofErr w:type="spellStart"/>
      <w:r>
        <w:t>noSleep</w:t>
      </w:r>
      <w:proofErr w:type="spellEnd"/>
    </w:p>
    <w:p w14:paraId="0000003B" w14:textId="77777777" w:rsidR="0055431F" w:rsidRDefault="00000000">
      <w:r>
        <w:t xml:space="preserve">+48 796 146 966  </w:t>
      </w:r>
    </w:p>
    <w:p w14:paraId="0000003C" w14:textId="77777777" w:rsidR="0055431F" w:rsidRDefault="00000000">
      <w:pPr>
        <w:rPr>
          <w:color w:val="0000FF"/>
        </w:rPr>
      </w:pPr>
      <w:r>
        <w:rPr>
          <w:color w:val="0000FF"/>
        </w:rPr>
        <w:t>monika.chrustek@nosleep.com.pl</w:t>
      </w:r>
    </w:p>
    <w:p w14:paraId="0000003D" w14:textId="77777777" w:rsidR="0055431F" w:rsidRDefault="0055431F"/>
    <w:p w14:paraId="0000003E" w14:textId="77777777" w:rsidR="0055431F" w:rsidRDefault="0055431F"/>
    <w:sectPr w:rsidR="0055431F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6B6E17"/>
    <w:multiLevelType w:val="multilevel"/>
    <w:tmpl w:val="4AFC0E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701173"/>
    <w:multiLevelType w:val="multilevel"/>
    <w:tmpl w:val="4B4E52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697797">
    <w:abstractNumId w:val="1"/>
  </w:num>
  <w:num w:numId="2" w16cid:durableId="1060792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31F"/>
    <w:rsid w:val="0055431F"/>
    <w:rsid w:val="00ED761C"/>
    <w:rsid w:val="00FB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8ECA4"/>
  <w15:docId w15:val="{AE6AE04B-0EB9-4031-A124-260D92E2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 A</cp:lastModifiedBy>
  <cp:revision>3</cp:revision>
  <dcterms:created xsi:type="dcterms:W3CDTF">2025-06-23T07:42:00Z</dcterms:created>
  <dcterms:modified xsi:type="dcterms:W3CDTF">2025-06-23T07:43:00Z</dcterms:modified>
</cp:coreProperties>
</file>